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A54" w:rsidRDefault="001D1A54">
      <w:pPr>
        <w:rPr>
          <w:b/>
          <w:sz w:val="36"/>
          <w:szCs w:val="36"/>
        </w:rPr>
      </w:pPr>
      <w:bookmarkStart w:id="0" w:name="_GoBack"/>
      <w:bookmarkEnd w:id="0"/>
    </w:p>
    <w:p w:rsidR="001D1A54" w:rsidRDefault="001D1A54">
      <w:pPr>
        <w:rPr>
          <w:b/>
          <w:sz w:val="36"/>
          <w:szCs w:val="36"/>
        </w:rPr>
      </w:pPr>
    </w:p>
    <w:p w:rsidR="001D1A54" w:rsidRDefault="001D1A54">
      <w:pPr>
        <w:rPr>
          <w:b/>
          <w:sz w:val="36"/>
          <w:szCs w:val="36"/>
        </w:rPr>
      </w:pPr>
    </w:p>
    <w:p w:rsidR="001D1A54" w:rsidRDefault="001D1A54">
      <w:pPr>
        <w:rPr>
          <w:b/>
          <w:sz w:val="36"/>
          <w:szCs w:val="36"/>
        </w:rPr>
      </w:pPr>
    </w:p>
    <w:p w:rsidR="001D1A54" w:rsidRDefault="001D1A54">
      <w:pPr>
        <w:rPr>
          <w:b/>
          <w:sz w:val="36"/>
          <w:szCs w:val="36"/>
        </w:rPr>
      </w:pPr>
    </w:p>
    <w:p w:rsidR="007271DA" w:rsidRPr="00056E8E" w:rsidRDefault="00056E8E">
      <w:pPr>
        <w:rPr>
          <w:b/>
          <w:sz w:val="36"/>
          <w:szCs w:val="36"/>
        </w:rPr>
      </w:pPr>
      <w:r w:rsidRPr="00056E8E">
        <w:rPr>
          <w:b/>
          <w:sz w:val="36"/>
          <w:szCs w:val="36"/>
        </w:rPr>
        <w:t>Hoe maakt u een leven</w:t>
      </w:r>
      <w:r w:rsidR="00553823">
        <w:rPr>
          <w:b/>
          <w:sz w:val="36"/>
          <w:szCs w:val="36"/>
        </w:rPr>
        <w:t>sboek en/of een herinneringsbox</w:t>
      </w:r>
      <w:r w:rsidRPr="00056E8E">
        <w:rPr>
          <w:b/>
          <w:sz w:val="36"/>
          <w:szCs w:val="36"/>
        </w:rPr>
        <w:t>?</w:t>
      </w: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p>
    <w:p w:rsidR="001D1A54" w:rsidRP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r w:rsidRPr="001D1A54">
        <w:rPr>
          <w:rFonts w:ascii="Calibri" w:eastAsia="MS Mincho" w:hAnsi="Calibri" w:cs="Times New Roman"/>
          <w:iCs/>
          <w:szCs w:val="20"/>
          <w:lang w:val="fr-FR" w:eastAsia="nl-NL"/>
        </w:rPr>
        <w:t>Opdrachtgever </w:t>
      </w:r>
      <w:r w:rsidRPr="001D1A54">
        <w:rPr>
          <w:rFonts w:ascii="Calibri" w:eastAsia="MS Mincho" w:hAnsi="Calibri" w:cs="Times New Roman"/>
          <w:iCs/>
          <w:szCs w:val="20"/>
          <w:lang w:val="fr-FR" w:eastAsia="nl-NL"/>
        </w:rPr>
        <w:tab/>
      </w:r>
      <w:r w:rsidRPr="001D1A54">
        <w:rPr>
          <w:rFonts w:ascii="Calibri" w:eastAsia="MS Mincho" w:hAnsi="Calibri" w:cs="Times New Roman"/>
          <w:iCs/>
          <w:szCs w:val="20"/>
          <w:lang w:val="fr-FR" w:eastAsia="nl-NL"/>
        </w:rPr>
        <w:tab/>
        <w:t xml:space="preserve">: </w:t>
      </w:r>
      <w:r>
        <w:rPr>
          <w:rFonts w:ascii="Calibri" w:eastAsia="MS Mincho" w:hAnsi="Calibri" w:cs="Times New Roman"/>
          <w:iCs/>
          <w:szCs w:val="20"/>
          <w:lang w:val="fr-FR" w:eastAsia="nl-NL"/>
        </w:rPr>
        <w:t>H.J. Misbeek, regiomanager</w:t>
      </w:r>
    </w:p>
    <w:p w:rsidR="001D1A54" w:rsidRP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r w:rsidRPr="001D1A54">
        <w:rPr>
          <w:rFonts w:ascii="Calibri" w:eastAsia="MS Mincho" w:hAnsi="Calibri" w:cs="Times New Roman"/>
          <w:iCs/>
          <w:szCs w:val="20"/>
          <w:lang w:val="fr-FR" w:eastAsia="nl-NL"/>
        </w:rPr>
        <w:t>Opdrachtnemer </w:t>
      </w:r>
      <w:r w:rsidRPr="001D1A54">
        <w:rPr>
          <w:rFonts w:ascii="Calibri" w:eastAsia="MS Mincho" w:hAnsi="Calibri" w:cs="Times New Roman"/>
          <w:iCs/>
          <w:szCs w:val="20"/>
          <w:lang w:val="fr-FR" w:eastAsia="nl-NL"/>
        </w:rPr>
        <w:tab/>
        <w:t>:</w:t>
      </w:r>
      <w:r>
        <w:rPr>
          <w:rFonts w:ascii="Calibri" w:eastAsia="MS Mincho" w:hAnsi="Calibri" w:cs="Times New Roman"/>
          <w:iCs/>
          <w:szCs w:val="20"/>
          <w:lang w:val="fr-FR" w:eastAsia="nl-NL"/>
        </w:rPr>
        <w:t xml:space="preserve"> J. van Gemeren, teamleider Hornstaete</w:t>
      </w:r>
    </w:p>
    <w:p w:rsidR="001D1A54" w:rsidRPr="001D1A54" w:rsidRDefault="001D1A54" w:rsidP="001D1A54">
      <w:pPr>
        <w:overflowPunct w:val="0"/>
        <w:autoSpaceDE w:val="0"/>
        <w:autoSpaceDN w:val="0"/>
        <w:adjustRightInd w:val="0"/>
        <w:spacing w:after="0" w:line="240" w:lineRule="auto"/>
        <w:textAlignment w:val="baseline"/>
        <w:rPr>
          <w:rFonts w:ascii="Calibri" w:eastAsia="MS Mincho" w:hAnsi="Calibri" w:cs="Times New Roman"/>
          <w:iCs/>
          <w:szCs w:val="20"/>
          <w:lang w:val="fr-FR" w:eastAsia="nl-NL"/>
        </w:rPr>
      </w:pPr>
      <w:r w:rsidRPr="001D1A54">
        <w:rPr>
          <w:rFonts w:ascii="Calibri" w:eastAsia="MS Mincho" w:hAnsi="Calibri" w:cs="Times New Roman"/>
          <w:iCs/>
          <w:szCs w:val="20"/>
          <w:lang w:val="fr-FR" w:eastAsia="nl-NL"/>
        </w:rPr>
        <w:t>Versie </w:t>
      </w:r>
      <w:r w:rsidRPr="001D1A54">
        <w:rPr>
          <w:rFonts w:ascii="Calibri" w:eastAsia="MS Mincho" w:hAnsi="Calibri" w:cs="Times New Roman"/>
          <w:iCs/>
          <w:szCs w:val="20"/>
          <w:lang w:val="fr-FR" w:eastAsia="nl-NL"/>
        </w:rPr>
        <w:tab/>
      </w:r>
      <w:r w:rsidRPr="001D1A54">
        <w:rPr>
          <w:rFonts w:ascii="Calibri" w:eastAsia="MS Mincho" w:hAnsi="Calibri" w:cs="Times New Roman"/>
          <w:iCs/>
          <w:szCs w:val="20"/>
          <w:lang w:val="fr-FR" w:eastAsia="nl-NL"/>
        </w:rPr>
        <w:tab/>
      </w:r>
      <w:r w:rsidRPr="001D1A54">
        <w:rPr>
          <w:rFonts w:ascii="Calibri" w:eastAsia="MS Mincho" w:hAnsi="Calibri" w:cs="Times New Roman"/>
          <w:iCs/>
          <w:szCs w:val="20"/>
          <w:lang w:val="fr-FR" w:eastAsia="nl-NL"/>
        </w:rPr>
        <w:tab/>
        <w:t xml:space="preserve">: </w:t>
      </w:r>
      <w:r>
        <w:rPr>
          <w:rFonts w:ascii="Calibri" w:eastAsia="MS Mincho" w:hAnsi="Calibri" w:cs="Times New Roman"/>
          <w:iCs/>
          <w:szCs w:val="20"/>
          <w:lang w:val="fr-FR" w:eastAsia="nl-NL"/>
        </w:rPr>
        <w:t>1</w:t>
      </w:r>
    </w:p>
    <w:p w:rsidR="001D1A54" w:rsidRPr="003A5A5B" w:rsidRDefault="001D1A54" w:rsidP="001D1A54">
      <w:pPr>
        <w:overflowPunct w:val="0"/>
        <w:autoSpaceDE w:val="0"/>
        <w:autoSpaceDN w:val="0"/>
        <w:adjustRightInd w:val="0"/>
        <w:spacing w:after="0" w:line="240" w:lineRule="auto"/>
        <w:textAlignment w:val="baseline"/>
        <w:rPr>
          <w:sz w:val="28"/>
          <w:szCs w:val="28"/>
        </w:rPr>
      </w:pPr>
      <w:r w:rsidRPr="001D1A54">
        <w:rPr>
          <w:rFonts w:ascii="Calibri" w:eastAsia="MS Mincho" w:hAnsi="Calibri" w:cs="Times New Roman"/>
          <w:iCs/>
          <w:szCs w:val="20"/>
          <w:lang w:val="fr-FR" w:eastAsia="nl-NL"/>
        </w:rPr>
        <w:t>Datum </w:t>
      </w:r>
      <w:r w:rsidRPr="001D1A54">
        <w:rPr>
          <w:rFonts w:ascii="Calibri" w:eastAsia="MS Mincho" w:hAnsi="Calibri" w:cs="Times New Roman"/>
          <w:iCs/>
          <w:szCs w:val="20"/>
          <w:lang w:val="fr-FR" w:eastAsia="nl-NL"/>
        </w:rPr>
        <w:tab/>
      </w:r>
      <w:r w:rsidRPr="001D1A54">
        <w:rPr>
          <w:rFonts w:ascii="Calibri" w:eastAsia="MS Mincho" w:hAnsi="Calibri" w:cs="Times New Roman"/>
          <w:iCs/>
          <w:szCs w:val="20"/>
          <w:lang w:val="fr-FR" w:eastAsia="nl-NL"/>
        </w:rPr>
        <w:tab/>
      </w:r>
      <w:r w:rsidRPr="001D1A54">
        <w:rPr>
          <w:rFonts w:ascii="Calibri" w:eastAsia="MS Mincho" w:hAnsi="Calibri" w:cs="Times New Roman"/>
          <w:iCs/>
          <w:szCs w:val="20"/>
          <w:lang w:val="fr-FR" w:eastAsia="nl-NL"/>
        </w:rPr>
        <w:tab/>
        <w:t>:</w:t>
      </w:r>
      <w:r>
        <w:rPr>
          <w:rFonts w:ascii="Calibri" w:eastAsia="MS Mincho" w:hAnsi="Calibri" w:cs="Times New Roman"/>
          <w:iCs/>
          <w:szCs w:val="20"/>
          <w:lang w:val="fr-FR" w:eastAsia="nl-NL"/>
        </w:rPr>
        <w:t xml:space="preserve"> Januari 2015</w:t>
      </w:r>
    </w:p>
    <w:p w:rsidR="001D1A54" w:rsidRDefault="001D1A54">
      <w:r>
        <w:br w:type="page"/>
      </w:r>
    </w:p>
    <w:p w:rsidR="00056E8E" w:rsidRPr="00056E8E" w:rsidRDefault="001D1A54">
      <w:pPr>
        <w:rPr>
          <w:b/>
          <w:sz w:val="28"/>
          <w:szCs w:val="28"/>
        </w:rPr>
      </w:pPr>
      <w:r>
        <w:rPr>
          <w:b/>
          <w:sz w:val="28"/>
          <w:szCs w:val="28"/>
        </w:rPr>
        <w:lastRenderedPageBreak/>
        <w:t>Het levensboek</w:t>
      </w:r>
    </w:p>
    <w:p w:rsidR="00056E8E" w:rsidRDefault="00056E8E">
      <w:pPr>
        <w:rPr>
          <w:sz w:val="28"/>
          <w:szCs w:val="28"/>
        </w:rPr>
      </w:pPr>
      <w:r>
        <w:rPr>
          <w:sz w:val="28"/>
          <w:szCs w:val="28"/>
        </w:rPr>
        <w:t>Het levensboek is eigenlijk een fotoboek waarmee je als het ware door de levensgeschiedenis van iemand wandelt. Dat klinkt misschien moeilijk maar als u het vergelijkt met het maken van een vakantie foto album is het makkelijker dan u denkt. Een vakantie album kun je maken van dag tot dag. Wat u elke dag gedaan heeft,</w:t>
      </w:r>
      <w:r w:rsidR="003A5A5B">
        <w:rPr>
          <w:sz w:val="28"/>
          <w:szCs w:val="28"/>
        </w:rPr>
        <w:t>wat u</w:t>
      </w:r>
      <w:r>
        <w:rPr>
          <w:sz w:val="28"/>
          <w:szCs w:val="28"/>
        </w:rPr>
        <w:t xml:space="preserve"> heeft gegeten, enz. Alle foto’s plak je in, in de volgorde van</w:t>
      </w:r>
      <w:r w:rsidR="003A5A5B">
        <w:rPr>
          <w:sz w:val="28"/>
          <w:szCs w:val="28"/>
        </w:rPr>
        <w:t xml:space="preserve"> de gebeurtenissen.</w:t>
      </w:r>
    </w:p>
    <w:p w:rsidR="00056E8E" w:rsidRDefault="00056E8E">
      <w:pPr>
        <w:rPr>
          <w:sz w:val="28"/>
          <w:szCs w:val="28"/>
        </w:rPr>
      </w:pPr>
      <w:r>
        <w:rPr>
          <w:sz w:val="28"/>
          <w:szCs w:val="28"/>
        </w:rPr>
        <w:t>Zo is een levensboek ook. Met het maken</w:t>
      </w:r>
      <w:r w:rsidR="003A5A5B">
        <w:rPr>
          <w:sz w:val="28"/>
          <w:szCs w:val="28"/>
        </w:rPr>
        <w:t xml:space="preserve"> van een levensboek begin je met d</w:t>
      </w:r>
      <w:r>
        <w:rPr>
          <w:sz w:val="28"/>
          <w:szCs w:val="28"/>
        </w:rPr>
        <w:t>e geboorte van de persoon</w:t>
      </w:r>
      <w:r w:rsidR="003A5A5B">
        <w:rPr>
          <w:sz w:val="28"/>
          <w:szCs w:val="28"/>
        </w:rPr>
        <w:t xml:space="preserve"> waarvoor u het boek maakt. Daarna foto’s van</w:t>
      </w:r>
      <w:r>
        <w:rPr>
          <w:sz w:val="28"/>
          <w:szCs w:val="28"/>
        </w:rPr>
        <w:t xml:space="preserve"> de gezinssamenstelling, het huis waar iemand woonde, de plaats waarin hij/zij is opgegroeid en bijv. </w:t>
      </w:r>
      <w:r w:rsidR="003A5A5B">
        <w:rPr>
          <w:sz w:val="28"/>
          <w:szCs w:val="28"/>
        </w:rPr>
        <w:t>d</w:t>
      </w:r>
      <w:r>
        <w:rPr>
          <w:sz w:val="28"/>
          <w:szCs w:val="28"/>
        </w:rPr>
        <w:t>e beroepen van de ouders.</w:t>
      </w:r>
    </w:p>
    <w:p w:rsidR="00056E8E" w:rsidRDefault="00056E8E">
      <w:pPr>
        <w:rPr>
          <w:sz w:val="28"/>
          <w:szCs w:val="28"/>
        </w:rPr>
      </w:pPr>
      <w:r>
        <w:rPr>
          <w:sz w:val="28"/>
          <w:szCs w:val="28"/>
        </w:rPr>
        <w:t>Daarna foto’s van de jeugd tijd. Denk aan schoolgaan, vrienden, vakanties enz.</w:t>
      </w:r>
    </w:p>
    <w:p w:rsidR="00056E8E" w:rsidRDefault="00056E8E">
      <w:pPr>
        <w:rPr>
          <w:sz w:val="28"/>
          <w:szCs w:val="28"/>
        </w:rPr>
      </w:pPr>
      <w:r>
        <w:rPr>
          <w:sz w:val="28"/>
          <w:szCs w:val="28"/>
        </w:rPr>
        <w:t xml:space="preserve">Later foto’s van het beroep wat iemand uitvoerde, foto’s van verkeringstijd, trouwen, </w:t>
      </w:r>
      <w:r w:rsidR="003A5A5B">
        <w:rPr>
          <w:sz w:val="28"/>
          <w:szCs w:val="28"/>
        </w:rPr>
        <w:t>(</w:t>
      </w:r>
      <w:r>
        <w:rPr>
          <w:sz w:val="28"/>
          <w:szCs w:val="28"/>
        </w:rPr>
        <w:t>baby</w:t>
      </w:r>
      <w:r w:rsidR="003A5A5B">
        <w:rPr>
          <w:sz w:val="28"/>
          <w:szCs w:val="28"/>
        </w:rPr>
        <w:t>)</w:t>
      </w:r>
      <w:r>
        <w:rPr>
          <w:sz w:val="28"/>
          <w:szCs w:val="28"/>
        </w:rPr>
        <w:t xml:space="preserve"> foto’s van kinderen enz. </w:t>
      </w:r>
      <w:r w:rsidR="003A5A5B">
        <w:rPr>
          <w:sz w:val="28"/>
          <w:szCs w:val="28"/>
        </w:rPr>
        <w:t>Ook hierbij kunnen foto’s van vakanties, reisjes enz. Bijgevoegd worden.</w:t>
      </w:r>
    </w:p>
    <w:p w:rsidR="003A5A5B" w:rsidRDefault="003A5A5B">
      <w:pPr>
        <w:rPr>
          <w:sz w:val="28"/>
          <w:szCs w:val="28"/>
        </w:rPr>
      </w:pPr>
      <w:r>
        <w:rPr>
          <w:sz w:val="28"/>
          <w:szCs w:val="28"/>
        </w:rPr>
        <w:t xml:space="preserve">Zo wordt het fotoboek gevuld met foto’s die een levensloop laten zien van iemand. </w:t>
      </w:r>
    </w:p>
    <w:p w:rsidR="003A5A5B" w:rsidRDefault="003A5A5B">
      <w:pPr>
        <w:rPr>
          <w:sz w:val="28"/>
          <w:szCs w:val="28"/>
        </w:rPr>
      </w:pPr>
      <w:r>
        <w:rPr>
          <w:sz w:val="28"/>
          <w:szCs w:val="28"/>
        </w:rPr>
        <w:t>Het is fijn om bij de foto’s te schrijven wie er op staat, waar/wat het is enz. Zodat iemand er met de persoon over kan praten. Zo is er altijd een mogelijkheid om een gesprek aan te gaan en is er ook een aanknopingspunt.</w:t>
      </w:r>
    </w:p>
    <w:p w:rsidR="00C20C46" w:rsidRPr="00C20C46" w:rsidRDefault="00C20C46">
      <w:pPr>
        <w:rPr>
          <w:b/>
          <w:sz w:val="28"/>
          <w:szCs w:val="28"/>
          <w:u w:val="single"/>
        </w:rPr>
      </w:pPr>
      <w:r>
        <w:rPr>
          <w:b/>
          <w:sz w:val="28"/>
          <w:szCs w:val="28"/>
          <w:u w:val="single"/>
        </w:rPr>
        <w:t>Het is een goed idee om te beginnen met een paar foto’s en daar steeds wat bij te doen. Zodat het niet in 1x een groot werk is.</w:t>
      </w:r>
    </w:p>
    <w:p w:rsidR="003A5A5B" w:rsidRDefault="003A5A5B">
      <w:pPr>
        <w:rPr>
          <w:sz w:val="28"/>
          <w:szCs w:val="28"/>
        </w:rPr>
      </w:pPr>
    </w:p>
    <w:p w:rsidR="00C20C46" w:rsidRDefault="00C20C46">
      <w:pPr>
        <w:rPr>
          <w:b/>
          <w:sz w:val="28"/>
          <w:szCs w:val="28"/>
        </w:rPr>
      </w:pPr>
    </w:p>
    <w:p w:rsidR="001D1A54" w:rsidRDefault="001D1A54">
      <w:pPr>
        <w:rPr>
          <w:b/>
          <w:sz w:val="28"/>
          <w:szCs w:val="28"/>
        </w:rPr>
      </w:pPr>
      <w:r>
        <w:rPr>
          <w:b/>
          <w:sz w:val="28"/>
          <w:szCs w:val="28"/>
        </w:rPr>
        <w:br w:type="page"/>
      </w:r>
    </w:p>
    <w:p w:rsidR="003A5A5B" w:rsidRDefault="00553823">
      <w:pPr>
        <w:rPr>
          <w:b/>
          <w:sz w:val="28"/>
          <w:szCs w:val="28"/>
        </w:rPr>
      </w:pPr>
      <w:r>
        <w:rPr>
          <w:b/>
          <w:sz w:val="28"/>
          <w:szCs w:val="28"/>
        </w:rPr>
        <w:lastRenderedPageBreak/>
        <w:t xml:space="preserve">De </w:t>
      </w:r>
      <w:proofErr w:type="spellStart"/>
      <w:r>
        <w:rPr>
          <w:b/>
          <w:sz w:val="28"/>
          <w:szCs w:val="28"/>
        </w:rPr>
        <w:t>herinneringsbox</w:t>
      </w:r>
      <w:proofErr w:type="spellEnd"/>
    </w:p>
    <w:p w:rsidR="00742E80" w:rsidRDefault="00553823">
      <w:pPr>
        <w:rPr>
          <w:sz w:val="28"/>
          <w:szCs w:val="28"/>
        </w:rPr>
      </w:pPr>
      <w:r>
        <w:rPr>
          <w:sz w:val="28"/>
          <w:szCs w:val="28"/>
        </w:rPr>
        <w:t>De herinneringsbox</w:t>
      </w:r>
      <w:r w:rsidR="003A5A5B">
        <w:rPr>
          <w:sz w:val="28"/>
          <w:szCs w:val="28"/>
        </w:rPr>
        <w:t xml:space="preserve">  is wat eenvoudiger en sneller te maken dan het levensboek. Neem een doos/mand o.i.d. waar een aantal voorwerpen in kunnen waar iemand goede herinneringen aan heeft. </w:t>
      </w:r>
      <w:r w:rsidR="00742E80">
        <w:rPr>
          <w:sz w:val="28"/>
          <w:szCs w:val="28"/>
        </w:rPr>
        <w:t xml:space="preserve"> Het is goed mogelijk om met een klein aantal voorwerpen te beginnen en zo steeds in de loop van de tijd er wat bij te doen, zodat het niet teveel werk is in een keer.</w:t>
      </w:r>
    </w:p>
    <w:p w:rsidR="003A5A5B" w:rsidRDefault="00742E80">
      <w:pPr>
        <w:rPr>
          <w:sz w:val="28"/>
          <w:szCs w:val="28"/>
        </w:rPr>
      </w:pPr>
      <w:r>
        <w:rPr>
          <w:sz w:val="28"/>
          <w:szCs w:val="28"/>
        </w:rPr>
        <w:t xml:space="preserve">In de doos stop je iets wat </w:t>
      </w:r>
      <w:r w:rsidRPr="00742E80">
        <w:rPr>
          <w:b/>
          <w:sz w:val="28"/>
          <w:szCs w:val="28"/>
        </w:rPr>
        <w:t>voelbaar</w:t>
      </w:r>
      <w:r>
        <w:rPr>
          <w:sz w:val="28"/>
          <w:szCs w:val="28"/>
        </w:rPr>
        <w:t xml:space="preserve"> een herinnering is. Bijvoorbeeld een dennenappel als iemand van het bos houdt, een zakje zand voor het strand, stro van de boerderij, aardappels voor de moestuin enz.</w:t>
      </w:r>
      <w:r w:rsidR="003A5A5B">
        <w:rPr>
          <w:sz w:val="28"/>
          <w:szCs w:val="28"/>
        </w:rPr>
        <w:t xml:space="preserve"> </w:t>
      </w:r>
      <w:r>
        <w:rPr>
          <w:sz w:val="28"/>
          <w:szCs w:val="28"/>
        </w:rPr>
        <w:t>(Let hierbij op houdtbaarheid)</w:t>
      </w:r>
    </w:p>
    <w:p w:rsidR="00742E80" w:rsidRDefault="00742E80">
      <w:pPr>
        <w:rPr>
          <w:sz w:val="28"/>
          <w:szCs w:val="28"/>
        </w:rPr>
      </w:pPr>
      <w:r>
        <w:rPr>
          <w:sz w:val="28"/>
          <w:szCs w:val="28"/>
        </w:rPr>
        <w:t xml:space="preserve">Dan een cd waar een </w:t>
      </w:r>
      <w:r w:rsidRPr="00742E80">
        <w:rPr>
          <w:b/>
          <w:sz w:val="28"/>
          <w:szCs w:val="28"/>
        </w:rPr>
        <w:t>hoorbare</w:t>
      </w:r>
      <w:r>
        <w:rPr>
          <w:sz w:val="28"/>
          <w:szCs w:val="28"/>
        </w:rPr>
        <w:t xml:space="preserve"> herinnering op staat. Bijv. Lievelingsmuziek, het ruisen van de zee, een voorleesgedeelte uit een boek enz.</w:t>
      </w:r>
    </w:p>
    <w:p w:rsidR="00742E80" w:rsidRDefault="00742E80">
      <w:pPr>
        <w:rPr>
          <w:sz w:val="28"/>
          <w:szCs w:val="28"/>
        </w:rPr>
      </w:pPr>
      <w:r>
        <w:rPr>
          <w:sz w:val="28"/>
          <w:szCs w:val="28"/>
        </w:rPr>
        <w:t xml:space="preserve">Dan iets waar </w:t>
      </w:r>
      <w:r w:rsidRPr="00742E80">
        <w:rPr>
          <w:b/>
          <w:sz w:val="28"/>
          <w:szCs w:val="28"/>
        </w:rPr>
        <w:t>geur</w:t>
      </w:r>
      <w:r>
        <w:rPr>
          <w:sz w:val="28"/>
          <w:szCs w:val="28"/>
        </w:rPr>
        <w:t xml:space="preserve"> aan zit. Dit kan een dennetak zijn, een geurzakje, een parfum of after shave enz.</w:t>
      </w:r>
    </w:p>
    <w:p w:rsidR="00742E80" w:rsidRDefault="00742E80">
      <w:pPr>
        <w:rPr>
          <w:sz w:val="28"/>
          <w:szCs w:val="28"/>
        </w:rPr>
      </w:pPr>
      <w:r>
        <w:rPr>
          <w:sz w:val="28"/>
          <w:szCs w:val="28"/>
        </w:rPr>
        <w:t xml:space="preserve">Ook iets </w:t>
      </w:r>
      <w:r w:rsidRPr="00742E80">
        <w:rPr>
          <w:b/>
          <w:sz w:val="28"/>
          <w:szCs w:val="28"/>
        </w:rPr>
        <w:t xml:space="preserve">zichtbaars </w:t>
      </w:r>
      <w:r>
        <w:rPr>
          <w:sz w:val="28"/>
          <w:szCs w:val="28"/>
        </w:rPr>
        <w:t>hoort erbij. Denk aan foto’s, een platenboek van de regio enz.</w:t>
      </w:r>
    </w:p>
    <w:p w:rsidR="00742E80" w:rsidRDefault="00742E80">
      <w:pPr>
        <w:rPr>
          <w:sz w:val="28"/>
          <w:szCs w:val="28"/>
        </w:rPr>
      </w:pPr>
      <w:r>
        <w:rPr>
          <w:sz w:val="28"/>
          <w:szCs w:val="28"/>
        </w:rPr>
        <w:t xml:space="preserve">Als laatste iets om te </w:t>
      </w:r>
      <w:r w:rsidRPr="00742E80">
        <w:rPr>
          <w:b/>
          <w:sz w:val="28"/>
          <w:szCs w:val="28"/>
        </w:rPr>
        <w:t>proeven</w:t>
      </w:r>
      <w:r>
        <w:rPr>
          <w:sz w:val="28"/>
          <w:szCs w:val="28"/>
        </w:rPr>
        <w:t>. Let ook hierbij op de houdbaarheid. Of overleg met de zorgverleners dat je iets aanlevert in de koelkast. Of een briefje in de doos met de tip waar iemand van houdt.</w:t>
      </w:r>
    </w:p>
    <w:p w:rsidR="00742E80" w:rsidRDefault="00742E80">
      <w:pPr>
        <w:rPr>
          <w:sz w:val="28"/>
          <w:szCs w:val="28"/>
        </w:rPr>
      </w:pPr>
      <w:r>
        <w:rPr>
          <w:sz w:val="28"/>
          <w:szCs w:val="28"/>
        </w:rPr>
        <w:t>Met al</w:t>
      </w:r>
      <w:r w:rsidR="00553823">
        <w:rPr>
          <w:sz w:val="28"/>
          <w:szCs w:val="28"/>
        </w:rPr>
        <w:t>le dingen in de herinneringsbox</w:t>
      </w:r>
      <w:r>
        <w:rPr>
          <w:sz w:val="28"/>
          <w:szCs w:val="28"/>
        </w:rPr>
        <w:t xml:space="preserve"> zijn er zoveel dingen om met de bewoners over te praten. En is er altijd wel een aanknopingspunt voor een gesprek tijdens een bezoek of een moment met een zorgverlener.</w:t>
      </w:r>
    </w:p>
    <w:p w:rsidR="00C20C46" w:rsidRDefault="00C20C46">
      <w:pPr>
        <w:rPr>
          <w:sz w:val="28"/>
          <w:szCs w:val="28"/>
        </w:rPr>
      </w:pPr>
    </w:p>
    <w:p w:rsidR="00C20C46" w:rsidRDefault="00C20C46">
      <w:pPr>
        <w:rPr>
          <w:sz w:val="28"/>
          <w:szCs w:val="28"/>
        </w:rPr>
      </w:pPr>
    </w:p>
    <w:p w:rsidR="00742E80" w:rsidRDefault="00742E80">
      <w:pPr>
        <w:rPr>
          <w:sz w:val="28"/>
          <w:szCs w:val="28"/>
        </w:rPr>
      </w:pPr>
      <w:r>
        <w:rPr>
          <w:sz w:val="28"/>
          <w:szCs w:val="28"/>
        </w:rPr>
        <w:t>We hopen u op</w:t>
      </w:r>
      <w:r w:rsidR="001D1A54">
        <w:rPr>
          <w:sz w:val="28"/>
          <w:szCs w:val="28"/>
        </w:rPr>
        <w:t xml:space="preserve"> </w:t>
      </w:r>
      <w:r>
        <w:rPr>
          <w:sz w:val="28"/>
          <w:szCs w:val="28"/>
        </w:rPr>
        <w:t>weg te hebben geholpen en we wensen u veel succes!!</w:t>
      </w:r>
    </w:p>
    <w:p w:rsidR="00742E80" w:rsidRDefault="00742E80">
      <w:pPr>
        <w:rPr>
          <w:sz w:val="28"/>
          <w:szCs w:val="28"/>
        </w:rPr>
      </w:pPr>
    </w:p>
    <w:sectPr w:rsidR="00742E80" w:rsidSect="00580D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E8E"/>
    <w:rsid w:val="00014A4B"/>
    <w:rsid w:val="000525D4"/>
    <w:rsid w:val="0005387E"/>
    <w:rsid w:val="00056E8E"/>
    <w:rsid w:val="00062375"/>
    <w:rsid w:val="000827E9"/>
    <w:rsid w:val="0008553A"/>
    <w:rsid w:val="000A40E2"/>
    <w:rsid w:val="000B11F4"/>
    <w:rsid w:val="000B37F3"/>
    <w:rsid w:val="000D4EF6"/>
    <w:rsid w:val="000D5A90"/>
    <w:rsid w:val="001051B2"/>
    <w:rsid w:val="00116575"/>
    <w:rsid w:val="0014744F"/>
    <w:rsid w:val="00155C9B"/>
    <w:rsid w:val="00165F72"/>
    <w:rsid w:val="00171449"/>
    <w:rsid w:val="00193DEF"/>
    <w:rsid w:val="001B58A8"/>
    <w:rsid w:val="001C37FC"/>
    <w:rsid w:val="001D1A54"/>
    <w:rsid w:val="001F63B3"/>
    <w:rsid w:val="002011F2"/>
    <w:rsid w:val="002046B7"/>
    <w:rsid w:val="002C5EFA"/>
    <w:rsid w:val="002D709E"/>
    <w:rsid w:val="002F5BA0"/>
    <w:rsid w:val="0031133D"/>
    <w:rsid w:val="00322145"/>
    <w:rsid w:val="00327884"/>
    <w:rsid w:val="003348A3"/>
    <w:rsid w:val="003370C0"/>
    <w:rsid w:val="00353E00"/>
    <w:rsid w:val="00371B1B"/>
    <w:rsid w:val="00377CBB"/>
    <w:rsid w:val="00381CB6"/>
    <w:rsid w:val="003A5A5B"/>
    <w:rsid w:val="003B08CC"/>
    <w:rsid w:val="003B748A"/>
    <w:rsid w:val="003D290B"/>
    <w:rsid w:val="003E4BBF"/>
    <w:rsid w:val="004030A2"/>
    <w:rsid w:val="00412C0C"/>
    <w:rsid w:val="00416C6F"/>
    <w:rsid w:val="0041794A"/>
    <w:rsid w:val="00421866"/>
    <w:rsid w:val="00422035"/>
    <w:rsid w:val="00425EFA"/>
    <w:rsid w:val="00442A3E"/>
    <w:rsid w:val="00444858"/>
    <w:rsid w:val="004730A9"/>
    <w:rsid w:val="004A390E"/>
    <w:rsid w:val="004B6C90"/>
    <w:rsid w:val="004C2724"/>
    <w:rsid w:val="004C38B4"/>
    <w:rsid w:val="004F7F2E"/>
    <w:rsid w:val="00506CF2"/>
    <w:rsid w:val="00513C75"/>
    <w:rsid w:val="0052558E"/>
    <w:rsid w:val="00544D07"/>
    <w:rsid w:val="00547A1D"/>
    <w:rsid w:val="00553823"/>
    <w:rsid w:val="005600E8"/>
    <w:rsid w:val="005613E2"/>
    <w:rsid w:val="00580115"/>
    <w:rsid w:val="00580D11"/>
    <w:rsid w:val="005938A6"/>
    <w:rsid w:val="00595992"/>
    <w:rsid w:val="005A2B25"/>
    <w:rsid w:val="005C5234"/>
    <w:rsid w:val="005F7D91"/>
    <w:rsid w:val="006057F5"/>
    <w:rsid w:val="006111BF"/>
    <w:rsid w:val="00616BEE"/>
    <w:rsid w:val="006208E6"/>
    <w:rsid w:val="00625442"/>
    <w:rsid w:val="00644674"/>
    <w:rsid w:val="00653057"/>
    <w:rsid w:val="00674F60"/>
    <w:rsid w:val="006869DB"/>
    <w:rsid w:val="00686CF7"/>
    <w:rsid w:val="006904C6"/>
    <w:rsid w:val="006A295E"/>
    <w:rsid w:val="006B32DA"/>
    <w:rsid w:val="006E38AB"/>
    <w:rsid w:val="006F2CB4"/>
    <w:rsid w:val="00700F6A"/>
    <w:rsid w:val="00710343"/>
    <w:rsid w:val="007153AE"/>
    <w:rsid w:val="00720DEB"/>
    <w:rsid w:val="007231EC"/>
    <w:rsid w:val="00731F0B"/>
    <w:rsid w:val="00742E80"/>
    <w:rsid w:val="00760DF5"/>
    <w:rsid w:val="0078085E"/>
    <w:rsid w:val="00796B45"/>
    <w:rsid w:val="007B16A5"/>
    <w:rsid w:val="007C1C8B"/>
    <w:rsid w:val="007F685F"/>
    <w:rsid w:val="008073B1"/>
    <w:rsid w:val="00813726"/>
    <w:rsid w:val="008150D6"/>
    <w:rsid w:val="00816061"/>
    <w:rsid w:val="0082503D"/>
    <w:rsid w:val="00835A3E"/>
    <w:rsid w:val="00842775"/>
    <w:rsid w:val="0084544D"/>
    <w:rsid w:val="008501AE"/>
    <w:rsid w:val="00884DAE"/>
    <w:rsid w:val="008902A8"/>
    <w:rsid w:val="008C3545"/>
    <w:rsid w:val="008C57FE"/>
    <w:rsid w:val="008D77C1"/>
    <w:rsid w:val="008E6A53"/>
    <w:rsid w:val="008F493E"/>
    <w:rsid w:val="0092201F"/>
    <w:rsid w:val="00926508"/>
    <w:rsid w:val="009277EA"/>
    <w:rsid w:val="00927F7E"/>
    <w:rsid w:val="00933BC6"/>
    <w:rsid w:val="00952497"/>
    <w:rsid w:val="00985CFC"/>
    <w:rsid w:val="00990BB0"/>
    <w:rsid w:val="00996ED1"/>
    <w:rsid w:val="009A2486"/>
    <w:rsid w:val="009B062C"/>
    <w:rsid w:val="00A33DAB"/>
    <w:rsid w:val="00A4033D"/>
    <w:rsid w:val="00A43A48"/>
    <w:rsid w:val="00A6213E"/>
    <w:rsid w:val="00A74DB5"/>
    <w:rsid w:val="00A92569"/>
    <w:rsid w:val="00AB6DCD"/>
    <w:rsid w:val="00AB7D89"/>
    <w:rsid w:val="00AE1C75"/>
    <w:rsid w:val="00AF68DE"/>
    <w:rsid w:val="00B07B8A"/>
    <w:rsid w:val="00B44008"/>
    <w:rsid w:val="00B9700F"/>
    <w:rsid w:val="00BB3843"/>
    <w:rsid w:val="00BC230F"/>
    <w:rsid w:val="00BF4F03"/>
    <w:rsid w:val="00C07852"/>
    <w:rsid w:val="00C20C46"/>
    <w:rsid w:val="00C20CD6"/>
    <w:rsid w:val="00C327F2"/>
    <w:rsid w:val="00C43E7D"/>
    <w:rsid w:val="00C44968"/>
    <w:rsid w:val="00C53662"/>
    <w:rsid w:val="00C926D0"/>
    <w:rsid w:val="00CA1CEF"/>
    <w:rsid w:val="00CA49BE"/>
    <w:rsid w:val="00CB285E"/>
    <w:rsid w:val="00CD47AF"/>
    <w:rsid w:val="00CF63DD"/>
    <w:rsid w:val="00D01A0E"/>
    <w:rsid w:val="00D070CB"/>
    <w:rsid w:val="00D4080D"/>
    <w:rsid w:val="00D41442"/>
    <w:rsid w:val="00D4489C"/>
    <w:rsid w:val="00D465CD"/>
    <w:rsid w:val="00D50C5C"/>
    <w:rsid w:val="00D92140"/>
    <w:rsid w:val="00DB5EB8"/>
    <w:rsid w:val="00DC00ED"/>
    <w:rsid w:val="00DC0199"/>
    <w:rsid w:val="00E127BB"/>
    <w:rsid w:val="00E35C2B"/>
    <w:rsid w:val="00E86C1A"/>
    <w:rsid w:val="00EA7343"/>
    <w:rsid w:val="00EF4FEE"/>
    <w:rsid w:val="00F12790"/>
    <w:rsid w:val="00F64FF5"/>
    <w:rsid w:val="00F8115B"/>
    <w:rsid w:val="00F94B36"/>
    <w:rsid w:val="00FD2C6B"/>
    <w:rsid w:val="00FD7E3C"/>
    <w:rsid w:val="00FE6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D5691-6229-46BF-88B1-7B3FAC08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80D1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1560A-3972-4B04-BD43-3D0220CC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2563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Rivas Zorggroep</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Sterk-de Jong</dc:creator>
  <cp:keywords/>
  <dc:description/>
  <cp:lastModifiedBy>Anne Snijders</cp:lastModifiedBy>
  <cp:revision>2</cp:revision>
  <dcterms:created xsi:type="dcterms:W3CDTF">2017-04-19T11:43:00Z</dcterms:created>
  <dcterms:modified xsi:type="dcterms:W3CDTF">2017-04-19T11:43:00Z</dcterms:modified>
</cp:coreProperties>
</file>